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8D" w:rsidRPr="004A0E68" w:rsidRDefault="00A80E8D" w:rsidP="00A80E8D">
      <w:pPr>
        <w:jc w:val="center"/>
        <w:rPr>
          <w:rFonts w:ascii="Neue Frutiger W01" w:hAnsi="Neue Frutiger W01"/>
          <w:b/>
          <w:sz w:val="44"/>
          <w:szCs w:val="44"/>
        </w:rPr>
      </w:pPr>
      <w:r w:rsidRPr="004A0E68">
        <w:rPr>
          <w:b/>
          <w:sz w:val="44"/>
          <w:szCs w:val="44"/>
        </w:rPr>
        <w:t>Weinwanderung 2016</w:t>
      </w:r>
    </w:p>
    <w:p w:rsidR="00A80E8D" w:rsidRPr="00A80E8D" w:rsidRDefault="00A80E8D" w:rsidP="00A80E8D">
      <w:pPr>
        <w:jc w:val="center"/>
      </w:pPr>
    </w:p>
    <w:p w:rsidR="00A80E8D" w:rsidRPr="004A0E68" w:rsidRDefault="00BD0ADA" w:rsidP="00A80E8D">
      <w:pPr>
        <w:jc w:val="center"/>
        <w:rPr>
          <w:b/>
        </w:rPr>
      </w:pPr>
      <w:r w:rsidRPr="004A0E68">
        <w:rPr>
          <w:b/>
        </w:rPr>
        <w:t>- v</w:t>
      </w:r>
      <w:r w:rsidR="00A80E8D" w:rsidRPr="004A0E68">
        <w:rPr>
          <w:b/>
        </w:rPr>
        <w:t>on Weinen höchster Qualität, Zeugnissen der reichen württembergischen Geschichte und majestätischen Ausblicken</w:t>
      </w:r>
      <w:r w:rsidRPr="004A0E68">
        <w:rPr>
          <w:b/>
        </w:rPr>
        <w:t xml:space="preserve"> -</w:t>
      </w:r>
    </w:p>
    <w:p w:rsidR="00A80E8D" w:rsidRPr="00A80E8D" w:rsidRDefault="00A80E8D" w:rsidP="00A60924">
      <w:pPr>
        <w:jc w:val="both"/>
      </w:pPr>
    </w:p>
    <w:p w:rsidR="00A60924" w:rsidRPr="00A80E8D" w:rsidRDefault="00A60924" w:rsidP="00A60924">
      <w:pPr>
        <w:jc w:val="both"/>
      </w:pPr>
      <w:r w:rsidRPr="00A80E8D">
        <w:t xml:space="preserve">Am 15.10.2016 machten sich früh morgens 55 Mitglieder der Ortsgruppen </w:t>
      </w:r>
      <w:proofErr w:type="spellStart"/>
      <w:r w:rsidRPr="00A80E8D">
        <w:t>Ohmenhausen</w:t>
      </w:r>
      <w:proofErr w:type="spellEnd"/>
      <w:r w:rsidRPr="00A80E8D">
        <w:t xml:space="preserve">, </w:t>
      </w:r>
      <w:proofErr w:type="spellStart"/>
      <w:r w:rsidRPr="00A80E8D">
        <w:t>Oferdingen</w:t>
      </w:r>
      <w:proofErr w:type="spellEnd"/>
      <w:r w:rsidRPr="00A80E8D">
        <w:t xml:space="preserve"> und Mittelstadt mit dem Bus auf den Weg in das </w:t>
      </w:r>
      <w:r w:rsidRPr="00A80E8D">
        <w:rPr>
          <w:bCs/>
        </w:rPr>
        <w:t>mediter</w:t>
      </w:r>
      <w:r w:rsidR="00AA4340" w:rsidRPr="00A80E8D">
        <w:rPr>
          <w:bCs/>
        </w:rPr>
        <w:t>r</w:t>
      </w:r>
      <w:r w:rsidRPr="00A80E8D">
        <w:rPr>
          <w:bCs/>
        </w:rPr>
        <w:t xml:space="preserve">an anmutende von Weinbergen, Wäldern und </w:t>
      </w:r>
      <w:r w:rsidR="00EC0106" w:rsidRPr="00A80E8D">
        <w:rPr>
          <w:bCs/>
        </w:rPr>
        <w:t>ausgedehnt</w:t>
      </w:r>
      <w:r w:rsidRPr="00A80E8D">
        <w:rPr>
          <w:bCs/>
        </w:rPr>
        <w:t>en Feldern ei</w:t>
      </w:r>
      <w:r w:rsidR="00DA5293" w:rsidRPr="00A80E8D">
        <w:rPr>
          <w:bCs/>
        </w:rPr>
        <w:t>n</w:t>
      </w:r>
      <w:r w:rsidRPr="00A80E8D">
        <w:rPr>
          <w:bCs/>
        </w:rPr>
        <w:t xml:space="preserve">gebettete </w:t>
      </w:r>
      <w:r w:rsidRPr="00A80E8D">
        <w:t xml:space="preserve">Weinanbaugebiet des Heilbronner Landes. Von </w:t>
      </w:r>
      <w:proofErr w:type="spellStart"/>
      <w:r w:rsidRPr="00A80E8D">
        <w:rPr>
          <w:i/>
        </w:rPr>
        <w:t>Donnbronn</w:t>
      </w:r>
      <w:proofErr w:type="spellEnd"/>
      <w:r w:rsidRPr="00A80E8D">
        <w:t xml:space="preserve"> ging es zunächst, inmitten von Weinbergen</w:t>
      </w:r>
      <w:r w:rsidR="00902651" w:rsidRPr="00A80E8D">
        <w:t>, deren</w:t>
      </w:r>
      <w:r w:rsidR="00D550A6" w:rsidRPr="00A80E8D">
        <w:t xml:space="preserve"> in großzügig angelegten begrünten Zwischengassen</w:t>
      </w:r>
      <w:r w:rsidR="00902651" w:rsidRPr="00A80E8D">
        <w:t xml:space="preserve"> </w:t>
      </w:r>
      <w:r w:rsidR="00D550A6" w:rsidRPr="00A80E8D">
        <w:t xml:space="preserve">aufgereihten </w:t>
      </w:r>
      <w:r w:rsidR="00902651" w:rsidRPr="00A80E8D">
        <w:t xml:space="preserve">Reben immer noch reichlich nicht abgeernteter Trauben trugen, nach </w:t>
      </w:r>
      <w:proofErr w:type="spellStart"/>
      <w:r w:rsidR="00902651" w:rsidRPr="00A80E8D">
        <w:rPr>
          <w:i/>
        </w:rPr>
        <w:t>Flein</w:t>
      </w:r>
      <w:proofErr w:type="spellEnd"/>
      <w:r w:rsidR="00902651" w:rsidRPr="00A80E8D">
        <w:t xml:space="preserve">. </w:t>
      </w:r>
      <w:r w:rsidRPr="00A80E8D">
        <w:t xml:space="preserve">In </w:t>
      </w:r>
      <w:proofErr w:type="spellStart"/>
      <w:r w:rsidRPr="00A80E8D">
        <w:rPr>
          <w:i/>
        </w:rPr>
        <w:t>Flein</w:t>
      </w:r>
      <w:proofErr w:type="spellEnd"/>
      <w:r w:rsidRPr="00A80E8D">
        <w:t xml:space="preserve">, dessen </w:t>
      </w:r>
      <w:r w:rsidR="00EC0106" w:rsidRPr="00A80E8D">
        <w:t>Weinbautradition</w:t>
      </w:r>
      <w:r w:rsidRPr="00A80E8D">
        <w:t xml:space="preserve"> bis ins 8. Jahrhundert zurückreicht, wachsen seit Jahrhunderten </w:t>
      </w:r>
      <w:r w:rsidR="00EC0106" w:rsidRPr="00A80E8D">
        <w:t>vortrefflich</w:t>
      </w:r>
      <w:r w:rsidRPr="00A80E8D">
        <w:t>e und wiederholt ausgezeichnete Weine</w:t>
      </w:r>
      <w:r w:rsidR="00D550A6" w:rsidRPr="00A80E8D">
        <w:t>.</w:t>
      </w:r>
      <w:r w:rsidRPr="00A80E8D">
        <w:t xml:space="preserve"> </w:t>
      </w:r>
      <w:r w:rsidR="00542D80" w:rsidRPr="00A80E8D">
        <w:t>Hierüber</w:t>
      </w:r>
      <w:r w:rsidRPr="00A80E8D">
        <w:t xml:space="preserve"> </w:t>
      </w:r>
      <w:r w:rsidR="00D550A6" w:rsidRPr="00A80E8D">
        <w:t xml:space="preserve">konnte </w:t>
      </w:r>
      <w:r w:rsidRPr="00A80E8D">
        <w:t xml:space="preserve">sich selbst die englische Königin Elisabeth II </w:t>
      </w:r>
      <w:r w:rsidR="00AA4340" w:rsidRPr="00A80E8D">
        <w:t>bei ihrem</w:t>
      </w:r>
      <w:r w:rsidRPr="00A80E8D">
        <w:t xml:space="preserve"> Deutschlandbesuch 1965 überzeugen. Beim Kosten der Trauben erhielten wir davon, den herrlichen Aus</w:t>
      </w:r>
      <w:r w:rsidR="00D550A6" w:rsidRPr="00A80E8D">
        <w:t>blick</w:t>
      </w:r>
      <w:r w:rsidRPr="00A80E8D">
        <w:t xml:space="preserve"> auf den Ort genießend, ebenfalls einen kleinen Eindruck. Von </w:t>
      </w:r>
      <w:proofErr w:type="spellStart"/>
      <w:r w:rsidRPr="00A80E8D">
        <w:rPr>
          <w:i/>
        </w:rPr>
        <w:t>Flein</w:t>
      </w:r>
      <w:proofErr w:type="spellEnd"/>
      <w:r w:rsidRPr="00A80E8D">
        <w:t xml:space="preserve"> führte uns der Weg, unterbrochen von einer kleinen Rast und gestärkt mit</w:t>
      </w:r>
      <w:r w:rsidR="00D550A6" w:rsidRPr="00A80E8D">
        <w:t xml:space="preserve"> etwas</w:t>
      </w:r>
      <w:r w:rsidRPr="00A80E8D">
        <w:t xml:space="preserve"> selbst</w:t>
      </w:r>
      <w:r w:rsidR="00AA4340" w:rsidRPr="00A80E8D">
        <w:t xml:space="preserve"> </w:t>
      </w:r>
      <w:r w:rsidRPr="00A80E8D">
        <w:t>gebrannte</w:t>
      </w:r>
      <w:r w:rsidR="00EC0106" w:rsidRPr="00A80E8D">
        <w:t>m</w:t>
      </w:r>
      <w:r w:rsidRPr="00A80E8D">
        <w:t xml:space="preserve"> Schnaps, entlang </w:t>
      </w:r>
      <w:r w:rsidR="00542D80" w:rsidRPr="00A80E8D">
        <w:t>von</w:t>
      </w:r>
      <w:r w:rsidRPr="00A80E8D">
        <w:t xml:space="preserve"> Streuobstwiesen und </w:t>
      </w:r>
      <w:r w:rsidR="00D550A6" w:rsidRPr="00A80E8D">
        <w:t>bereits herbstlich gefärbte</w:t>
      </w:r>
      <w:r w:rsidR="00EC0106" w:rsidRPr="00A80E8D">
        <w:t>n</w:t>
      </w:r>
      <w:r w:rsidRPr="00A80E8D">
        <w:t xml:space="preserve"> Wälder</w:t>
      </w:r>
      <w:r w:rsidR="00A80E8D" w:rsidRPr="00A80E8D">
        <w:t>n</w:t>
      </w:r>
      <w:r w:rsidRPr="00A80E8D">
        <w:t xml:space="preserve"> weiter auf den </w:t>
      </w:r>
      <w:r w:rsidRPr="00A80E8D">
        <w:rPr>
          <w:i/>
        </w:rPr>
        <w:t>Württembergi</w:t>
      </w:r>
      <w:r w:rsidR="00A478B4">
        <w:rPr>
          <w:i/>
        </w:rPr>
        <w:t>schen Weinwanderweg</w:t>
      </w:r>
      <w:r w:rsidRPr="00A80E8D">
        <w:rPr>
          <w:i/>
        </w:rPr>
        <w:t xml:space="preserve"> </w:t>
      </w:r>
      <w:r w:rsidRPr="00A80E8D">
        <w:t xml:space="preserve">nach </w:t>
      </w:r>
      <w:proofErr w:type="spellStart"/>
      <w:r w:rsidRPr="00A80E8D">
        <w:rPr>
          <w:i/>
        </w:rPr>
        <w:t>Talheim</w:t>
      </w:r>
      <w:proofErr w:type="spellEnd"/>
      <w:r w:rsidRPr="00A80E8D">
        <w:t xml:space="preserve">. Im </w:t>
      </w:r>
      <w:r w:rsidR="00DA5293" w:rsidRPr="00A80E8D">
        <w:t xml:space="preserve">dortigen </w:t>
      </w:r>
      <w:r w:rsidR="00D550A6" w:rsidRPr="00A80E8D">
        <w:t xml:space="preserve">verwinkelten </w:t>
      </w:r>
      <w:r w:rsidRPr="00A80E8D">
        <w:t>Stadtkern ange</w:t>
      </w:r>
      <w:r w:rsidR="00D550A6" w:rsidRPr="00A80E8D">
        <w:t>kommen, dessen B</w:t>
      </w:r>
      <w:r w:rsidRPr="00A80E8D">
        <w:t>ild neben idyllischen Gärten insbesondere durch die noch in ihrer ursprünglich</w:t>
      </w:r>
      <w:r w:rsidR="00DA5293" w:rsidRPr="00A80E8D">
        <w:t>en</w:t>
      </w:r>
      <w:r w:rsidRPr="00A80E8D">
        <w:t xml:space="preserve"> </w:t>
      </w:r>
      <w:r w:rsidR="00DA5293" w:rsidRPr="00A80E8D">
        <w:t xml:space="preserve">Bauweise </w:t>
      </w:r>
      <w:r w:rsidRPr="00A80E8D">
        <w:t xml:space="preserve">erhaltenen Festungsanlage </w:t>
      </w:r>
      <w:r w:rsidRPr="00A80E8D">
        <w:rPr>
          <w:i/>
        </w:rPr>
        <w:t>„Oberer Burg“</w:t>
      </w:r>
      <w:r w:rsidRPr="00A80E8D">
        <w:t xml:space="preserve"> geprägt wird, begleitete uns </w:t>
      </w:r>
      <w:r w:rsidR="00DA5293" w:rsidRPr="00A80E8D">
        <w:t>streckenweise der</w:t>
      </w:r>
      <w:r w:rsidRPr="00A80E8D">
        <w:t xml:space="preserve"> kanalisierte </w:t>
      </w:r>
      <w:proofErr w:type="spellStart"/>
      <w:r w:rsidRPr="00A80E8D">
        <w:rPr>
          <w:i/>
        </w:rPr>
        <w:t>Schozach</w:t>
      </w:r>
      <w:proofErr w:type="spellEnd"/>
      <w:r w:rsidRPr="00A80E8D">
        <w:t xml:space="preserve"> auf der zum großen Teil zugeschütteten und nur noch an wenigen Stellen erkennbaren Grenzbefestigung </w:t>
      </w:r>
      <w:r w:rsidRPr="00A80E8D">
        <w:rPr>
          <w:i/>
        </w:rPr>
        <w:t>Altwürttembergischer Landgraben</w:t>
      </w:r>
      <w:r w:rsidR="00D550A6" w:rsidRPr="00A80E8D">
        <w:t xml:space="preserve">. </w:t>
      </w:r>
      <w:r w:rsidR="0034413F" w:rsidRPr="00A80E8D">
        <w:t>Auch wenn de</w:t>
      </w:r>
      <w:r w:rsidR="00542D80" w:rsidRPr="00A80E8D">
        <w:t>ssen</w:t>
      </w:r>
      <w:r w:rsidR="0034413F" w:rsidRPr="00A80E8D">
        <w:t xml:space="preserve"> Stellenwert </w:t>
      </w:r>
      <w:r w:rsidR="00D550A6" w:rsidRPr="00A80E8D">
        <w:t xml:space="preserve">als </w:t>
      </w:r>
      <w:r w:rsidR="0034413F" w:rsidRPr="00A80E8D">
        <w:t xml:space="preserve">Zollgrenze </w:t>
      </w:r>
      <w:r w:rsidR="00D550A6" w:rsidRPr="00A80E8D">
        <w:t xml:space="preserve">längst </w:t>
      </w:r>
      <w:r w:rsidR="0034413F" w:rsidRPr="00A80E8D">
        <w:t xml:space="preserve">in der Vergangenheit liegt, erläuterten Hinweistafeln auf </w:t>
      </w:r>
      <w:r w:rsidR="00EC0106" w:rsidRPr="00A80E8D">
        <w:t>d</w:t>
      </w:r>
      <w:r w:rsidR="0034413F" w:rsidRPr="00A80E8D">
        <w:t xml:space="preserve">em </w:t>
      </w:r>
      <w:r w:rsidR="00EC0106" w:rsidRPr="00A80E8D">
        <w:t>W</w:t>
      </w:r>
      <w:r w:rsidR="0034413F" w:rsidRPr="00A80E8D">
        <w:t xml:space="preserve">eg zum 1466 erstmals erwähnten </w:t>
      </w:r>
      <w:proofErr w:type="spellStart"/>
      <w:r w:rsidR="0034413F" w:rsidRPr="00A80E8D">
        <w:rPr>
          <w:i/>
        </w:rPr>
        <w:t>Lauffener</w:t>
      </w:r>
      <w:proofErr w:type="spellEnd"/>
      <w:r w:rsidR="0034413F" w:rsidRPr="00A80E8D">
        <w:rPr>
          <w:i/>
        </w:rPr>
        <w:t xml:space="preserve"> </w:t>
      </w:r>
      <w:proofErr w:type="spellStart"/>
      <w:r w:rsidR="0034413F" w:rsidRPr="00A80E8D">
        <w:rPr>
          <w:i/>
        </w:rPr>
        <w:t>Landturm</w:t>
      </w:r>
      <w:proofErr w:type="spellEnd"/>
      <w:r w:rsidR="0034413F" w:rsidRPr="00A80E8D">
        <w:t xml:space="preserve"> </w:t>
      </w:r>
      <w:r w:rsidR="00DA5293" w:rsidRPr="00A80E8D">
        <w:t xml:space="preserve">von </w:t>
      </w:r>
      <w:r w:rsidR="0034413F" w:rsidRPr="00A80E8D">
        <w:t xml:space="preserve">dessen </w:t>
      </w:r>
      <w:r w:rsidR="00DA5293" w:rsidRPr="00A80E8D">
        <w:t>einstmalige</w:t>
      </w:r>
      <w:r w:rsidR="008B19FD">
        <w:t>r</w:t>
      </w:r>
      <w:r w:rsidR="00DA5293" w:rsidRPr="00A80E8D">
        <w:t xml:space="preserve"> </w:t>
      </w:r>
      <w:r w:rsidR="0034413F" w:rsidRPr="00A80E8D">
        <w:t>Bedeutung für diese Region. Beim</w:t>
      </w:r>
      <w:r w:rsidRPr="00A80E8D">
        <w:t xml:space="preserve"> </w:t>
      </w:r>
      <w:proofErr w:type="spellStart"/>
      <w:r w:rsidRPr="00A80E8D">
        <w:rPr>
          <w:i/>
        </w:rPr>
        <w:t>Lauffener</w:t>
      </w:r>
      <w:proofErr w:type="spellEnd"/>
      <w:r w:rsidRPr="00A80E8D">
        <w:rPr>
          <w:i/>
        </w:rPr>
        <w:t xml:space="preserve"> </w:t>
      </w:r>
      <w:proofErr w:type="spellStart"/>
      <w:r w:rsidRPr="00A80E8D">
        <w:rPr>
          <w:i/>
        </w:rPr>
        <w:t>Landturm</w:t>
      </w:r>
      <w:proofErr w:type="spellEnd"/>
      <w:r w:rsidR="0034413F" w:rsidRPr="00A80E8D">
        <w:t xml:space="preserve"> angekommen</w:t>
      </w:r>
      <w:r w:rsidRPr="00A80E8D">
        <w:t xml:space="preserve"> überquerten wir die Landstraße zwischen </w:t>
      </w:r>
      <w:r w:rsidRPr="00A80E8D">
        <w:rPr>
          <w:i/>
        </w:rPr>
        <w:t>Neckarwestheim</w:t>
      </w:r>
      <w:r w:rsidRPr="00A80E8D">
        <w:t xml:space="preserve"> und </w:t>
      </w:r>
      <w:proofErr w:type="spellStart"/>
      <w:r w:rsidRPr="00A80E8D">
        <w:rPr>
          <w:i/>
        </w:rPr>
        <w:t>Talheim</w:t>
      </w:r>
      <w:proofErr w:type="spellEnd"/>
      <w:r w:rsidRPr="00A80E8D">
        <w:t xml:space="preserve"> um, entlang </w:t>
      </w:r>
      <w:r w:rsidR="00EC0106" w:rsidRPr="00A80E8D">
        <w:t xml:space="preserve">mit Pflanzen und Büschen </w:t>
      </w:r>
      <w:r w:rsidRPr="00A80E8D">
        <w:t>üppig bewachsene</w:t>
      </w:r>
      <w:r w:rsidR="00A478B4">
        <w:t>n</w:t>
      </w:r>
      <w:r w:rsidRPr="00A80E8D">
        <w:t xml:space="preserve"> Felder</w:t>
      </w:r>
      <w:r w:rsidR="00A478B4">
        <w:t>n,</w:t>
      </w:r>
      <w:r w:rsidRPr="00A80E8D">
        <w:t xml:space="preserve"> das letzte Ziel dieser Wanderung, </w:t>
      </w:r>
      <w:r w:rsidR="00A80E8D" w:rsidRPr="00A80E8D">
        <w:t>einen</w:t>
      </w:r>
      <w:r w:rsidRPr="00A80E8D">
        <w:t xml:space="preserve"> </w:t>
      </w:r>
      <w:r w:rsidR="00A80E8D" w:rsidRPr="00A80E8D">
        <w:rPr>
          <w:i/>
        </w:rPr>
        <w:t>R</w:t>
      </w:r>
      <w:r w:rsidRPr="00A80E8D">
        <w:rPr>
          <w:i/>
        </w:rPr>
        <w:t>ömischen Gutshof</w:t>
      </w:r>
      <w:r w:rsidRPr="00A80E8D">
        <w:t xml:space="preserve"> </w:t>
      </w:r>
      <w:r w:rsidR="00A80E8D" w:rsidRPr="00A80E8D">
        <w:t xml:space="preserve">aus dem </w:t>
      </w:r>
      <w:r w:rsidR="008B19FD">
        <w:t>vierten</w:t>
      </w:r>
      <w:r w:rsidR="00A80E8D" w:rsidRPr="00A80E8D">
        <w:t xml:space="preserve"> Jahrhundert, </w:t>
      </w:r>
      <w:r w:rsidRPr="00A80E8D">
        <w:t>zu erreichen</w:t>
      </w:r>
      <w:r w:rsidR="0074119C" w:rsidRPr="00A80E8D">
        <w:t>. Dort wartete bereits</w:t>
      </w:r>
      <w:r w:rsidRPr="00A80E8D">
        <w:t xml:space="preserve"> der Bus</w:t>
      </w:r>
      <w:r w:rsidR="0074119C" w:rsidRPr="00A80E8D">
        <w:t xml:space="preserve">. </w:t>
      </w:r>
      <w:r w:rsidRPr="00A80E8D">
        <w:t>Nach dieser herrlichen elf Kilometer</w:t>
      </w:r>
      <w:r w:rsidR="00AA4340" w:rsidRPr="00A80E8D">
        <w:t xml:space="preserve"> langen</w:t>
      </w:r>
      <w:r w:rsidRPr="00A80E8D">
        <w:t xml:space="preserve"> Wanderung ging die Fahrt in das Weingut von Dieter und Christel </w:t>
      </w:r>
      <w:proofErr w:type="spellStart"/>
      <w:r w:rsidRPr="00A80E8D">
        <w:t>Krohmer</w:t>
      </w:r>
      <w:proofErr w:type="spellEnd"/>
      <w:r w:rsidRPr="00A80E8D">
        <w:t xml:space="preserve">. Hier erwarteten uns nicht nur frische, hausgemachte schwäbische Spezialitäten und eine große Auswahl selbstgekelterter erlesener Weine, sondern auch die </w:t>
      </w:r>
      <w:proofErr w:type="spellStart"/>
      <w:r w:rsidRPr="008F567C">
        <w:rPr>
          <w:i/>
        </w:rPr>
        <w:t>Ungerwald</w:t>
      </w:r>
      <w:proofErr w:type="spellEnd"/>
      <w:r w:rsidRPr="008F567C">
        <w:rPr>
          <w:i/>
        </w:rPr>
        <w:t xml:space="preserve"> </w:t>
      </w:r>
      <w:proofErr w:type="spellStart"/>
      <w:r w:rsidRPr="008F567C">
        <w:rPr>
          <w:i/>
        </w:rPr>
        <w:t>Lomba</w:t>
      </w:r>
      <w:proofErr w:type="spellEnd"/>
      <w:r w:rsidRPr="00A80E8D">
        <w:t>, um mit bester volkstümlicher Musik für einen gelungenen musikalischen Ausklang des Tages zu sorgen.</w:t>
      </w:r>
      <w:r w:rsidR="0074119C" w:rsidRPr="00A80E8D">
        <w:t xml:space="preserve"> </w:t>
      </w:r>
      <w:r w:rsidRPr="00A80E8D">
        <w:t>Auf der Heimfahrt waren sich alle einig. Dieser Tag war nicht nur wunderschön, sondern</w:t>
      </w:r>
      <w:r w:rsidR="0034413F" w:rsidRPr="00A80E8D">
        <w:t xml:space="preserve"> einfach</w:t>
      </w:r>
      <w:r w:rsidRPr="00A80E8D">
        <w:t xml:space="preserve"> unvergesslich. Vielen Dank an Helga und Rolf Hack</w:t>
      </w:r>
      <w:r w:rsidR="008B19FD">
        <w:t>.</w:t>
      </w:r>
    </w:p>
    <w:p w:rsidR="00D66F1B" w:rsidRPr="00A80E8D" w:rsidRDefault="00D66F1B">
      <w:pPr>
        <w:rPr>
          <w:rFonts w:ascii="Roboto Light" w:hAnsi="Roboto Light" w:cs="Arial"/>
          <w:sz w:val="23"/>
          <w:szCs w:val="23"/>
        </w:rPr>
      </w:pPr>
    </w:p>
    <w:p w:rsidR="005A349C" w:rsidRDefault="00DA5293">
      <w:r w:rsidRPr="00A80E8D">
        <w:t>Ralf Eisele</w:t>
      </w:r>
    </w:p>
    <w:p w:rsidR="004C6397" w:rsidRDefault="004C6397"/>
    <w:p w:rsidR="004C6397" w:rsidRDefault="00BF7A47">
      <w:pPr>
        <w:rPr>
          <w:b/>
          <w:noProof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252.75pt">
            <v:imagedata r:id="rId5" o:title="P1090328(1) (002)"/>
          </v:shape>
        </w:pict>
      </w:r>
    </w:p>
    <w:p w:rsidR="00BF7A47" w:rsidRDefault="00BF7A47">
      <w:pPr>
        <w:rPr>
          <w:b/>
          <w:noProof/>
          <w:sz w:val="44"/>
          <w:szCs w:val="44"/>
        </w:rPr>
      </w:pPr>
    </w:p>
    <w:p w:rsidR="00BF7A47" w:rsidRDefault="00BF7A47">
      <w:r>
        <w:rPr>
          <w:b/>
          <w:noProof/>
          <w:sz w:val="44"/>
          <w:szCs w:val="44"/>
        </w:rPr>
        <w:pict>
          <v:shape id="_x0000_i1026" type="#_x0000_t75" style="width:450pt;height:252.75pt">
            <v:imagedata r:id="rId6" o:title="P1090328(2) (002)"/>
          </v:shape>
        </w:pict>
      </w:r>
      <w:bookmarkStart w:id="0" w:name="_GoBack"/>
      <w:bookmarkEnd w:id="0"/>
    </w:p>
    <w:p w:rsidR="004C6397" w:rsidRDefault="004C6397"/>
    <w:p w:rsidR="004C6397" w:rsidRPr="00A80E8D" w:rsidRDefault="004C6397"/>
    <w:p w:rsidR="00A80E8D" w:rsidRPr="00A80E8D" w:rsidRDefault="00A80E8D"/>
    <w:p w:rsidR="00A80E8D" w:rsidRPr="00A80E8D" w:rsidRDefault="00A80E8D">
      <w:pPr>
        <w:rPr>
          <w:rFonts w:ascii="Neue Frutiger W01" w:hAnsi="Neue Frutiger W01"/>
          <w:sz w:val="23"/>
          <w:szCs w:val="23"/>
        </w:rPr>
      </w:pPr>
    </w:p>
    <w:p w:rsidR="00D66F1B" w:rsidRPr="00A80E8D" w:rsidRDefault="00D66F1B">
      <w:pPr>
        <w:rPr>
          <w:rFonts w:ascii="Neue Frutiger W01" w:hAnsi="Neue Frutiger W01"/>
          <w:sz w:val="23"/>
          <w:szCs w:val="23"/>
        </w:rPr>
      </w:pPr>
    </w:p>
    <w:p w:rsidR="00A80E8D" w:rsidRPr="00A80E8D" w:rsidRDefault="00A80E8D"/>
    <w:p w:rsidR="00D66F1B" w:rsidRPr="00A80E8D" w:rsidRDefault="00D66F1B"/>
    <w:p w:rsidR="00D66F1B" w:rsidRPr="00A80E8D" w:rsidRDefault="00D66F1B">
      <w:pPr>
        <w:rPr>
          <w:rStyle w:val="text-grau-teaser1"/>
          <w:rFonts w:ascii="Neue Frutiger W01" w:hAnsi="Neue Frutiger W01"/>
          <w:sz w:val="23"/>
          <w:szCs w:val="23"/>
        </w:rPr>
      </w:pPr>
    </w:p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D66F1B" w:rsidRPr="00A80E8D" w:rsidRDefault="00D66F1B"/>
    <w:p w:rsidR="00EF05C2" w:rsidRPr="00A80E8D" w:rsidRDefault="00EF05C2">
      <w:pPr>
        <w:sectPr w:rsidR="00EF05C2" w:rsidRPr="00A80E8D" w:rsidSect="00E31187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5A349C" w:rsidRPr="00A80E8D" w:rsidRDefault="005A349C"/>
    <w:p w:rsidR="005A349C" w:rsidRPr="00A80E8D" w:rsidRDefault="005A349C"/>
    <w:p w:rsidR="005A349C" w:rsidRPr="00A80E8D" w:rsidRDefault="005A349C"/>
    <w:p w:rsidR="00A60924" w:rsidRPr="00A80E8D" w:rsidRDefault="00A60924">
      <w:pPr>
        <w:rPr>
          <w:rFonts w:ascii="Arial" w:hAnsi="Arial" w:cs="Arial"/>
        </w:rPr>
      </w:pPr>
    </w:p>
    <w:p w:rsidR="005A349C" w:rsidRPr="00A80E8D" w:rsidRDefault="005A349C"/>
    <w:sectPr w:rsidR="005A349C" w:rsidRPr="00A80E8D" w:rsidSect="00E3118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ue Frutiger W01">
    <w:altName w:val="Times New Roman"/>
    <w:charset w:val="00"/>
    <w:family w:val="auto"/>
    <w:pitch w:val="default"/>
  </w:font>
  <w:font w:name="Roboto Ligh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B"/>
    <w:rsid w:val="00176FBE"/>
    <w:rsid w:val="0032369E"/>
    <w:rsid w:val="0034413F"/>
    <w:rsid w:val="00396E42"/>
    <w:rsid w:val="003A1FA0"/>
    <w:rsid w:val="0049385B"/>
    <w:rsid w:val="00495F6B"/>
    <w:rsid w:val="004A0E68"/>
    <w:rsid w:val="004C6397"/>
    <w:rsid w:val="00542D80"/>
    <w:rsid w:val="00575D21"/>
    <w:rsid w:val="005A10B1"/>
    <w:rsid w:val="005A349C"/>
    <w:rsid w:val="0074119C"/>
    <w:rsid w:val="007D6E5B"/>
    <w:rsid w:val="008B19FD"/>
    <w:rsid w:val="008F567C"/>
    <w:rsid w:val="00902651"/>
    <w:rsid w:val="00A478B4"/>
    <w:rsid w:val="00A60924"/>
    <w:rsid w:val="00A80E8D"/>
    <w:rsid w:val="00AA4340"/>
    <w:rsid w:val="00BD0ADA"/>
    <w:rsid w:val="00BD7D79"/>
    <w:rsid w:val="00BF7A47"/>
    <w:rsid w:val="00CC10FB"/>
    <w:rsid w:val="00D550A6"/>
    <w:rsid w:val="00D66F1B"/>
    <w:rsid w:val="00D81DF9"/>
    <w:rsid w:val="00DA5293"/>
    <w:rsid w:val="00DB727E"/>
    <w:rsid w:val="00E31187"/>
    <w:rsid w:val="00EA7E59"/>
    <w:rsid w:val="00EC0106"/>
    <w:rsid w:val="00EF05C2"/>
    <w:rsid w:val="00FB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48D32-62D8-46F2-AD48-613C49C8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ext-grau-teaser1">
    <w:name w:val="text-grau-teaser1"/>
    <w:basedOn w:val="Absatz-Standardschriftart"/>
    <w:rsid w:val="00A80E8D"/>
    <w:rPr>
      <w:shd w:val="clear" w:color="auto" w:fill="FFF1B4"/>
    </w:rPr>
  </w:style>
  <w:style w:type="paragraph" w:styleId="Listenabsatz">
    <w:name w:val="List Paragraph"/>
    <w:basedOn w:val="Standard"/>
    <w:uiPriority w:val="34"/>
    <w:qFormat/>
    <w:rsid w:val="00BD0AD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0E6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0E68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94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4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96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DDC82E6-4BDB-4459-806A-49BD693E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Eisele</dc:creator>
  <cp:lastModifiedBy>Kurz</cp:lastModifiedBy>
  <cp:revision>10</cp:revision>
  <cp:lastPrinted>2016-10-24T08:15:00Z</cp:lastPrinted>
  <dcterms:created xsi:type="dcterms:W3CDTF">2016-10-24T08:17:00Z</dcterms:created>
  <dcterms:modified xsi:type="dcterms:W3CDTF">2016-10-25T16:11:00Z</dcterms:modified>
</cp:coreProperties>
</file>